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2" w:rsidRDefault="00023982" w:rsidP="009F7899">
      <w:pPr>
        <w:rPr>
          <w:rFonts w:ascii="Tahoma" w:hAnsi="Tahoma" w:cs="Tahoma"/>
        </w:rPr>
      </w:pPr>
      <w:r w:rsidRPr="00B850ED">
        <w:rPr>
          <w:rFonts w:ascii="Tahoma" w:hAnsi="Tahoma" w:cs="Tahoma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Macintosh HD:Users:vanessaventura:Desktop:LAVORO:Logo Up:up trsp -piccolo.png" style="width:137pt;height:38pt;visibility:visible">
            <v:imagedata r:id="rId6" o:title=""/>
            <v:textbox style="mso-rotate-with-shape:t"/>
          </v:shape>
        </w:pict>
      </w:r>
    </w:p>
    <w:p w:rsidR="00023982" w:rsidRPr="00D41529" w:rsidRDefault="00023982" w:rsidP="009F7899">
      <w:pPr>
        <w:rPr>
          <w:rFonts w:ascii="Tahoma" w:hAnsi="Tahoma" w:cs="Tahoma"/>
        </w:rPr>
      </w:pPr>
    </w:p>
    <w:p w:rsidR="00023982" w:rsidRPr="00E13DAF" w:rsidRDefault="00023982" w:rsidP="00E13DAF">
      <w:pPr>
        <w:pStyle w:val="Intest"/>
        <w:tabs>
          <w:tab w:val="left" w:pos="708"/>
        </w:tabs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ELISA MENCHICCHI</w:t>
      </w:r>
    </w:p>
    <w:p w:rsidR="00023982" w:rsidRPr="00E13DAF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</w:rPr>
      </w:pPr>
    </w:p>
    <w:p w:rsidR="00023982" w:rsidRPr="00E13DAF" w:rsidRDefault="00023982" w:rsidP="00E13DAF">
      <w:pPr>
        <w:rPr>
          <w:rFonts w:ascii="Tahoma" w:hAnsi="Tahoma" w:cs="Tahoma"/>
          <w:b/>
          <w:u w:val="single"/>
        </w:rPr>
      </w:pPr>
      <w:r w:rsidRPr="00E13DAF">
        <w:rPr>
          <w:rFonts w:ascii="Tahoma" w:hAnsi="Tahoma" w:cs="Tahoma"/>
          <w:b/>
          <w:u w:val="single"/>
        </w:rPr>
        <w:t>DATI PERSONALI</w:t>
      </w:r>
    </w:p>
    <w:p w:rsidR="00023982" w:rsidRDefault="00023982" w:rsidP="00E13DAF">
      <w:pPr>
        <w:rPr>
          <w:rFonts w:ascii="Tahoma" w:hAnsi="Tahoma" w:cs="Tahoma"/>
        </w:rPr>
      </w:pPr>
      <w:r>
        <w:rPr>
          <w:rFonts w:ascii="Tahoma" w:hAnsi="Tahoma" w:cs="Tahoma"/>
        </w:rPr>
        <w:t>Nato a: ROMA IL 15/02/1982</w:t>
      </w:r>
    </w:p>
    <w:p w:rsidR="00023982" w:rsidRDefault="00023982" w:rsidP="00E13D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Altezza:   </w:t>
      </w:r>
      <w:r w:rsidRPr="00E13DAF">
        <w:rPr>
          <w:rFonts w:ascii="Tahoma" w:hAnsi="Tahoma" w:cs="Tahoma"/>
        </w:rPr>
        <w:t xml:space="preserve"> 1,53 CM</w:t>
      </w:r>
    </w:p>
    <w:p w:rsidR="00023982" w:rsidRPr="00E13DAF" w:rsidRDefault="00023982" w:rsidP="00E13DAF">
      <w:pPr>
        <w:rPr>
          <w:rFonts w:ascii="Tahoma" w:hAnsi="Tahoma" w:cs="Tahoma"/>
        </w:rPr>
      </w:pPr>
      <w:r>
        <w:rPr>
          <w:rFonts w:ascii="Tahoma" w:hAnsi="Tahoma" w:cs="Tahoma"/>
        </w:rPr>
        <w:t>Lingue: INGLESE, FRANCESE,SPAGNOLO</w:t>
      </w:r>
    </w:p>
    <w:p w:rsidR="00023982" w:rsidRDefault="00023982" w:rsidP="00E13DAF">
      <w:pPr>
        <w:rPr>
          <w:rFonts w:ascii="Tahoma" w:hAnsi="Tahoma" w:cs="Tahoma"/>
        </w:rPr>
      </w:pPr>
    </w:p>
    <w:p w:rsidR="00023982" w:rsidRPr="00E13DAF" w:rsidRDefault="00023982" w:rsidP="00E13DAF">
      <w:pPr>
        <w:rPr>
          <w:rFonts w:ascii="Tahoma" w:hAnsi="Tahoma" w:cs="Tahoma"/>
          <w:b/>
          <w:u w:val="single"/>
        </w:rPr>
      </w:pPr>
      <w:r w:rsidRPr="00E13DAF">
        <w:rPr>
          <w:rFonts w:ascii="Tahoma" w:hAnsi="Tahoma" w:cs="Tahoma"/>
          <w:b/>
          <w:u w:val="single"/>
        </w:rPr>
        <w:t>FORMAZIONE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2015: laboratorio di recitazione tenuto da </w:t>
      </w:r>
      <w:r w:rsidRPr="00B850ED">
        <w:rPr>
          <w:rFonts w:ascii="Tahoma" w:hAnsi="Tahoma" w:cs="Verdana"/>
          <w:b/>
          <w:bCs/>
          <w:color w:val="000000"/>
        </w:rPr>
        <w:t xml:space="preserve">Emiliano Bronzino </w:t>
      </w:r>
      <w:r w:rsidRPr="00B850ED">
        <w:rPr>
          <w:rFonts w:ascii="Tahoma" w:hAnsi="Tahoma" w:cs="Verdana"/>
          <w:b/>
          <w:color w:val="000000"/>
        </w:rPr>
        <w:t xml:space="preserve">sul teatro di David Mamet </w:t>
      </w:r>
    </w:p>
    <w:p w:rsidR="00023982" w:rsidRPr="00B850ED" w:rsidRDefault="00023982" w:rsidP="00E13DAF">
      <w:pPr>
        <w:rPr>
          <w:rFonts w:ascii="Tahoma" w:hAnsi="Tahoma" w:cs="Verdana"/>
          <w:b/>
          <w:bCs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2014/15: laboratorio permanente danza per attori con </w:t>
      </w:r>
      <w:r w:rsidRPr="00B850ED">
        <w:rPr>
          <w:rFonts w:ascii="Tahoma" w:hAnsi="Tahoma" w:cs="Verdana"/>
          <w:b/>
          <w:bCs/>
          <w:color w:val="000000"/>
        </w:rPr>
        <w:t xml:space="preserve">Jacqueline Bulnes (Martha Graham Dance Company) </w:t>
      </w:r>
    </w:p>
    <w:p w:rsidR="00023982" w:rsidRPr="00B850ED" w:rsidRDefault="00023982" w:rsidP="00E13DAF">
      <w:pPr>
        <w:rPr>
          <w:rFonts w:ascii="Tahoma" w:hAnsi="Tahoma" w:cs="Verdana"/>
          <w:b/>
          <w:bCs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2014: workshop condotto da </w:t>
      </w:r>
      <w:r w:rsidRPr="00B850ED">
        <w:rPr>
          <w:rFonts w:ascii="Tahoma" w:hAnsi="Tahoma" w:cs="Verdana"/>
          <w:b/>
          <w:bCs/>
          <w:color w:val="000000"/>
        </w:rPr>
        <w:t xml:space="preserve">Daria Deflorian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2013: workshop con il casting director </w:t>
      </w:r>
      <w:r w:rsidRPr="00B850ED">
        <w:rPr>
          <w:rFonts w:ascii="Tahoma" w:hAnsi="Tahoma" w:cs="Verdana"/>
          <w:b/>
          <w:bCs/>
          <w:color w:val="000000"/>
        </w:rPr>
        <w:t>Roberto Graziosi</w:t>
      </w:r>
      <w:r w:rsidRPr="00B850ED">
        <w:rPr>
          <w:rFonts w:ascii="Tahoma" w:hAnsi="Tahoma" w:cs="Verdana"/>
          <w:b/>
          <w:color w:val="000000"/>
        </w:rPr>
        <w:t xml:space="preserve">.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2012: </w:t>
      </w:r>
      <w:r w:rsidRPr="00B850ED">
        <w:rPr>
          <w:rFonts w:ascii="Tahoma" w:hAnsi="Tahoma" w:cs="Verdana"/>
          <w:b/>
          <w:bCs/>
          <w:color w:val="000000"/>
        </w:rPr>
        <w:t xml:space="preserve">Acting in English </w:t>
      </w:r>
      <w:r w:rsidRPr="00B850ED">
        <w:rPr>
          <w:rFonts w:ascii="Tahoma" w:hAnsi="Tahoma" w:cs="Verdana"/>
          <w:b/>
          <w:color w:val="000000"/>
        </w:rPr>
        <w:t xml:space="preserve">con la couch </w:t>
      </w:r>
      <w:r w:rsidRPr="00B850ED">
        <w:rPr>
          <w:rFonts w:ascii="Tahoma" w:hAnsi="Tahoma" w:cs="Verdana"/>
          <w:b/>
          <w:bCs/>
          <w:color w:val="000000"/>
        </w:rPr>
        <w:t>Doris Von Thury</w:t>
      </w:r>
      <w:r w:rsidRPr="00B850ED">
        <w:rPr>
          <w:rFonts w:ascii="Tahoma" w:hAnsi="Tahoma" w:cs="Verdana"/>
          <w:b/>
          <w:color w:val="000000"/>
        </w:rPr>
        <w:t xml:space="preserve">.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>2010:workshop intensivo “</w:t>
      </w:r>
      <w:r w:rsidRPr="00B850ED">
        <w:rPr>
          <w:rFonts w:ascii="Tahoma" w:hAnsi="Tahoma" w:cs="Verdana"/>
          <w:b/>
          <w:bCs/>
          <w:color w:val="000000"/>
        </w:rPr>
        <w:t>Audition</w:t>
      </w:r>
      <w:r w:rsidRPr="00B850ED">
        <w:rPr>
          <w:rFonts w:ascii="Tahoma" w:hAnsi="Tahoma" w:cs="Verdana"/>
          <w:b/>
          <w:color w:val="000000"/>
        </w:rPr>
        <w:t>” sulla recitazione cinetelevisiva.</w:t>
      </w:r>
    </w:p>
    <w:p w:rsidR="00023982" w:rsidRPr="00B850ED" w:rsidRDefault="00023982" w:rsidP="00E13DAF">
      <w:pPr>
        <w:rPr>
          <w:rFonts w:ascii="Tahoma" w:hAnsi="Tahoma" w:cs="Verdana"/>
          <w:b/>
          <w:bCs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2009: workshop con la casting director </w:t>
      </w:r>
      <w:r w:rsidRPr="00B850ED">
        <w:rPr>
          <w:rFonts w:ascii="Tahoma" w:hAnsi="Tahoma" w:cs="Verdana"/>
          <w:b/>
          <w:bCs/>
          <w:color w:val="000000"/>
        </w:rPr>
        <w:t xml:space="preserve">Marita D’Elia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2009: workshop teatro danza tenuto da </w:t>
      </w:r>
      <w:r w:rsidRPr="00B850ED">
        <w:rPr>
          <w:rFonts w:ascii="Tahoma" w:hAnsi="Tahoma" w:cs="Verdana"/>
          <w:b/>
          <w:bCs/>
          <w:color w:val="000000"/>
        </w:rPr>
        <w:t xml:space="preserve">Monica Vannucchi </w:t>
      </w:r>
      <w:r w:rsidRPr="00B850ED">
        <w:rPr>
          <w:rFonts w:ascii="Tahoma" w:hAnsi="Tahoma" w:cs="Verdana"/>
          <w:b/>
          <w:color w:val="000000"/>
        </w:rPr>
        <w:t xml:space="preserve">“Judith e Alice, oltre la soglia”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2008/2009: laboratori intensivi tenuti da Susan Main su tecnica vocale </w:t>
      </w:r>
      <w:r w:rsidRPr="00B850ED">
        <w:rPr>
          <w:rFonts w:ascii="Tahoma" w:hAnsi="Tahoma" w:cs="Verdana"/>
          <w:b/>
          <w:bCs/>
          <w:color w:val="000000"/>
        </w:rPr>
        <w:t>LINKLATER</w:t>
      </w:r>
      <w:r w:rsidRPr="00B850ED">
        <w:rPr>
          <w:rFonts w:ascii="Tahoma" w:hAnsi="Tahoma" w:cs="Verdana"/>
          <w:b/>
          <w:color w:val="000000"/>
        </w:rPr>
        <w:t xml:space="preserve">.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laboratorio intensivo tenuto da </w:t>
      </w:r>
      <w:r w:rsidRPr="00B850ED">
        <w:rPr>
          <w:rFonts w:ascii="Tahoma" w:hAnsi="Tahoma" w:cs="Verdana"/>
          <w:b/>
          <w:bCs/>
          <w:color w:val="000000"/>
        </w:rPr>
        <w:t xml:space="preserve">Ricci/Forte </w:t>
      </w:r>
      <w:r w:rsidRPr="00B850ED">
        <w:rPr>
          <w:rFonts w:ascii="Tahoma" w:hAnsi="Tahoma" w:cs="Verdana"/>
          <w:b/>
          <w:color w:val="000000"/>
        </w:rPr>
        <w:t xml:space="preserve">e </w:t>
      </w:r>
      <w:r w:rsidRPr="00B850ED">
        <w:rPr>
          <w:rFonts w:ascii="Tahoma" w:hAnsi="Tahoma" w:cs="Verdana"/>
          <w:b/>
          <w:bCs/>
          <w:color w:val="000000"/>
        </w:rPr>
        <w:t xml:space="preserve">Marco Angelilli </w:t>
      </w:r>
      <w:r w:rsidRPr="00B850ED">
        <w:rPr>
          <w:rFonts w:ascii="Tahoma" w:hAnsi="Tahoma" w:cs="Verdana"/>
          <w:b/>
          <w:color w:val="000000"/>
        </w:rPr>
        <w:t xml:space="preserve">(movimento)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</w:t>
      </w:r>
      <w:r w:rsidRPr="00B850ED">
        <w:rPr>
          <w:rFonts w:ascii="Tahoma" w:hAnsi="Tahoma" w:cs="Verdana"/>
          <w:b/>
          <w:bCs/>
          <w:color w:val="000000"/>
        </w:rPr>
        <w:t>S. Miniato (PI), Prima del Teatro</w:t>
      </w:r>
      <w:r w:rsidRPr="00B850ED">
        <w:rPr>
          <w:rFonts w:ascii="Tahoma" w:hAnsi="Tahoma" w:cs="Verdana"/>
          <w:b/>
          <w:color w:val="000000"/>
        </w:rPr>
        <w:t xml:space="preserve">, corso diretto da Gabriella Crispino (berlino)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 laboratorio permanente movimento/danza contemporanea tenuto da Marco Angelilli.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2007: danza contemporanea con </w:t>
      </w:r>
      <w:r w:rsidRPr="00B850ED">
        <w:rPr>
          <w:rFonts w:ascii="Tahoma" w:hAnsi="Tahoma" w:cs="Verdana"/>
          <w:b/>
          <w:bCs/>
          <w:color w:val="000000"/>
        </w:rPr>
        <w:t xml:space="preserve">Chiara Ossicini </w:t>
      </w:r>
      <w:r w:rsidRPr="00B850ED">
        <w:rPr>
          <w:rFonts w:ascii="Tahoma" w:hAnsi="Tahoma" w:cs="Verdana"/>
          <w:b/>
          <w:color w:val="000000"/>
        </w:rPr>
        <w:t xml:space="preserve">c/o Associazione CHORONDE.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2006/2009: corso intensivo come operatrice teatrale con l’ass. Cult. “La Gattaturchina”, Roma </w:t>
      </w:r>
    </w:p>
    <w:p w:rsidR="00023982" w:rsidRPr="00B850ED" w:rsidRDefault="00023982" w:rsidP="00E13DAF">
      <w:pPr>
        <w:rPr>
          <w:rFonts w:ascii="Tahoma" w:hAnsi="Tahoma" w:cs="Verdana"/>
          <w:b/>
          <w:bCs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2006: seminari intensivi di tecniche di narrazione e di biomeccanica tenuti da </w:t>
      </w:r>
      <w:r w:rsidRPr="00B850ED">
        <w:rPr>
          <w:rFonts w:ascii="Tahoma" w:hAnsi="Tahoma" w:cs="Verdana"/>
          <w:b/>
          <w:bCs/>
          <w:color w:val="000000"/>
        </w:rPr>
        <w:t xml:space="preserve">Giancarlo Fares. </w:t>
      </w:r>
    </w:p>
    <w:p w:rsidR="00023982" w:rsidRPr="00B850ED" w:rsidRDefault="00023982" w:rsidP="00E13DAF">
      <w:pPr>
        <w:rPr>
          <w:rFonts w:ascii="Tahoma" w:hAnsi="Tahoma" w:cs="Tahoma"/>
          <w:b/>
        </w:rPr>
      </w:pPr>
      <w:r w:rsidRPr="00B850ED">
        <w:rPr>
          <w:rFonts w:ascii="Tahoma" w:hAnsi="Tahoma" w:cs="Verdana"/>
          <w:b/>
          <w:color w:val="000000"/>
        </w:rPr>
        <w:t xml:space="preserve">2005: seminario intensivo sulla maschera neutra tenuto da </w:t>
      </w:r>
      <w:r w:rsidRPr="00B850ED">
        <w:rPr>
          <w:rFonts w:ascii="Tahoma" w:hAnsi="Tahoma" w:cs="Verdana"/>
          <w:b/>
          <w:bCs/>
          <w:color w:val="000000"/>
        </w:rPr>
        <w:t xml:space="preserve">Armando Sanna </w:t>
      </w:r>
      <w:r w:rsidRPr="00B850ED">
        <w:rPr>
          <w:rFonts w:ascii="Tahoma" w:hAnsi="Tahoma" w:cs="Verdana"/>
          <w:b/>
          <w:color w:val="000000"/>
        </w:rPr>
        <w:t>2004 - 2006: corso biennale professionale di recitazione teatrale presso “Teatro Azione” .</w:t>
      </w:r>
    </w:p>
    <w:p w:rsidR="00023982" w:rsidRDefault="00023982" w:rsidP="00E13DAF">
      <w:pPr>
        <w:rPr>
          <w:rFonts w:ascii="Tahoma" w:hAnsi="Tahoma" w:cs="Tahoma"/>
          <w:b/>
        </w:rPr>
      </w:pPr>
    </w:p>
    <w:p w:rsidR="00023982" w:rsidRDefault="00023982" w:rsidP="00E13DAF">
      <w:pPr>
        <w:rPr>
          <w:rFonts w:ascii="Tahoma" w:hAnsi="Tahoma" w:cs="Tahoma"/>
          <w:b/>
          <w:u w:val="single"/>
        </w:rPr>
      </w:pPr>
      <w:r w:rsidRPr="00987DB8">
        <w:rPr>
          <w:rFonts w:ascii="Tahoma" w:hAnsi="Tahoma" w:cs="Tahoma"/>
          <w:b/>
          <w:u w:val="single"/>
        </w:rPr>
        <w:t>CINEMA</w:t>
      </w:r>
    </w:p>
    <w:p w:rsidR="00023982" w:rsidRDefault="00023982" w:rsidP="00E13DAF">
      <w:pPr>
        <w:rPr>
          <w:rFonts w:ascii="Verdana" w:hAnsi="Verdana" w:cs="Verdana"/>
          <w:color w:val="000000"/>
        </w:rPr>
      </w:pP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Mar Nero, regia Federico Bondi (sceneggiatura Ugo Chiti), prod. Kairos Film </w:t>
      </w:r>
    </w:p>
    <w:p w:rsidR="00023982" w:rsidRPr="00B850ED" w:rsidRDefault="00023982" w:rsidP="00E13DAF">
      <w:pPr>
        <w:rPr>
          <w:rFonts w:ascii="Tahoma" w:hAnsi="Tahoma" w:cs="Tahoma"/>
          <w:b/>
          <w:u w:val="single"/>
        </w:rPr>
      </w:pPr>
      <w:r w:rsidRPr="00B850ED">
        <w:rPr>
          <w:rFonts w:ascii="Tahoma" w:hAnsi="Tahoma" w:cs="Verdana"/>
          <w:b/>
          <w:color w:val="000000"/>
        </w:rPr>
        <w:t>2014: “Come reagire al presente”, regia Lorenzo Muto (videoclip Fast Animals and Slow Kids)</w:t>
      </w:r>
    </w:p>
    <w:p w:rsidR="00023982" w:rsidRDefault="00023982" w:rsidP="00E13DAF">
      <w:pPr>
        <w:rPr>
          <w:rFonts w:ascii="Tahoma" w:hAnsi="Tahoma" w:cs="Tahoma"/>
          <w:b/>
          <w:u w:val="single"/>
        </w:rPr>
      </w:pPr>
    </w:p>
    <w:p w:rsidR="00023982" w:rsidRDefault="00023982" w:rsidP="00E13DA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CORTOMETRAGGI</w:t>
      </w:r>
    </w:p>
    <w:p w:rsidR="00023982" w:rsidRDefault="00023982" w:rsidP="00E13DAF">
      <w:pPr>
        <w:rPr>
          <w:rFonts w:ascii="Verdana" w:hAnsi="Verdana" w:cs="Verdana"/>
          <w:color w:val="000000"/>
        </w:rPr>
      </w:pP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2013 cortometraggio “L'uomo che tornò bambino” regia Marco Giallonardi 2008: “Ctrl+Chi” video-istallazione monumentale di Elaboratorio5, Ilaria Lusetti e Laoproduction, c/o Festival Ctrl+C, Carpi (MO) </w:t>
      </w:r>
    </w:p>
    <w:p w:rsidR="00023982" w:rsidRPr="00B850ED" w:rsidRDefault="00023982" w:rsidP="00E13DAF">
      <w:pPr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2006: cortometraggio scritto e diretto da Cinzia Discolo “Ricordati di dimenticare”. </w:t>
      </w:r>
    </w:p>
    <w:p w:rsidR="00023982" w:rsidRPr="00B850ED" w:rsidRDefault="00023982" w:rsidP="00E13DAF">
      <w:pPr>
        <w:rPr>
          <w:rFonts w:ascii="Tahoma" w:hAnsi="Tahoma" w:cs="Tahoma"/>
          <w:b/>
          <w:u w:val="single"/>
        </w:rPr>
      </w:pPr>
      <w:r w:rsidRPr="00B850ED">
        <w:rPr>
          <w:rFonts w:ascii="Tahoma" w:hAnsi="Tahoma" w:cs="Verdana"/>
          <w:b/>
          <w:color w:val="000000"/>
        </w:rPr>
        <w:t>2005: cortometraggio scritto e diretto da Laura di Sora “Connessione d’amore” (protagonista)</w:t>
      </w:r>
    </w:p>
    <w:p w:rsidR="00023982" w:rsidRDefault="00023982" w:rsidP="00E13DAF">
      <w:pPr>
        <w:rPr>
          <w:rFonts w:ascii="Tahoma" w:hAnsi="Tahoma" w:cs="Tahoma"/>
          <w:b/>
          <w:u w:val="single"/>
        </w:rPr>
      </w:pPr>
    </w:p>
    <w:p w:rsidR="00023982" w:rsidRPr="00E13DAF" w:rsidRDefault="00023982" w:rsidP="00E13DAF">
      <w:pPr>
        <w:rPr>
          <w:rFonts w:ascii="Tahoma" w:hAnsi="Tahoma" w:cs="Tahoma"/>
          <w:b/>
          <w:u w:val="single"/>
        </w:rPr>
      </w:pPr>
      <w:r w:rsidRPr="00E13DAF">
        <w:rPr>
          <w:rFonts w:ascii="Tahoma" w:hAnsi="Tahoma" w:cs="Tahoma"/>
          <w:b/>
          <w:u w:val="single"/>
        </w:rPr>
        <w:t>TEATRO</w:t>
      </w:r>
    </w:p>
    <w:p w:rsidR="00023982" w:rsidRDefault="00023982" w:rsidP="00E13DAF">
      <w:pPr>
        <w:pStyle w:val="Intest"/>
        <w:tabs>
          <w:tab w:val="left" w:pos="708"/>
        </w:tabs>
        <w:rPr>
          <w:rFonts w:ascii="Verdana" w:hAnsi="Verdana" w:cs="Verdana"/>
          <w:color w:val="000000"/>
        </w:rPr>
      </w:pP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2016: “Sole a Picco” primo studio sul mito di Elettra presso la Residenza artistica di Teatro del Carro, Badolato (CZ), regia Paola Tarantino.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2016/2015/2014: “On the Revolutionary Road”, regia di Samuele Chiovoloni (ruolo April Wheeler) (promo </w:t>
      </w:r>
      <w:hyperlink r:id="rId7" w:history="1">
        <w:r w:rsidRPr="00B850ED">
          <w:rPr>
            <w:rStyle w:val="Hyperlink"/>
            <w:rFonts w:ascii="Tahoma" w:hAnsi="Tahoma" w:cs="Verdana"/>
            <w:b/>
          </w:rPr>
          <w:t>http://vimeo.com/96174704</w:t>
        </w:r>
      </w:hyperlink>
      <w:r w:rsidRPr="00B850ED">
        <w:rPr>
          <w:rFonts w:ascii="Tahoma" w:hAnsi="Tahoma" w:cs="Verdana"/>
          <w:b/>
          <w:color w:val="000000"/>
        </w:rPr>
        <w:t>)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2016: “Le donne di Shakespeare”, regia Federico Vigorito (ruolo: Giulietta) 2016: “Shakespeare Grand Tour”, regia Serena Ventrella (ruolo: Miranda) 2015:“Buon Natale, Mr. Scrooge!”, regia Gigi Palla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2015: The awful daring of a moment's surrender, regia di Alessandro Fabrizi (da “The waste land”, T. S. Eliot, ruolo: Ofelia)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2014: “Moon Motel” regia Jacqueline Bulnes (TEATRO DANZA)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i/>
          <w:iCs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2013: </w:t>
      </w:r>
      <w:r w:rsidRPr="00B850ED">
        <w:rPr>
          <w:rFonts w:ascii="Tahoma" w:hAnsi="Tahoma" w:cs="Verdana"/>
          <w:b/>
          <w:i/>
          <w:iCs/>
          <w:color w:val="000000"/>
        </w:rPr>
        <w:t>[h]elle 33cl – studio su Elettra (</w:t>
      </w:r>
      <w:r w:rsidRPr="00B850ED">
        <w:rPr>
          <w:rFonts w:ascii="Tahoma" w:hAnsi="Tahoma" w:cs="Verdana"/>
          <w:b/>
          <w:color w:val="000000"/>
        </w:rPr>
        <w:t>di e con Elisa Menchicchi</w:t>
      </w:r>
      <w:r w:rsidRPr="00B850ED">
        <w:rPr>
          <w:rFonts w:ascii="Tahoma" w:hAnsi="Tahoma" w:cs="Verdana"/>
          <w:b/>
          <w:i/>
          <w:iCs/>
          <w:color w:val="000000"/>
        </w:rPr>
        <w:t xml:space="preserve">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2013: “I Pachidermi” di Vivana Salvati, regia Roberto Biselli, prod. Teatro di Sacco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bCs/>
          <w:color w:val="000000"/>
        </w:rPr>
      </w:pPr>
      <w:r w:rsidRPr="00B850ED">
        <w:rPr>
          <w:rFonts w:ascii="Tahoma" w:hAnsi="Tahoma" w:cs="Verdana"/>
          <w:b/>
          <w:color w:val="000000"/>
        </w:rPr>
        <w:t>2013: “The Four Season Restaurant” di Romeo Castellucci/</w:t>
      </w:r>
      <w:r w:rsidRPr="00B850ED">
        <w:rPr>
          <w:rFonts w:ascii="Tahoma" w:hAnsi="Tahoma" w:cs="Verdana"/>
          <w:b/>
          <w:bCs/>
          <w:color w:val="000000"/>
        </w:rPr>
        <w:t xml:space="preserve">Socìetas Raffaello Sanzio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2011/2012 “La signora del Blues Amaro”, reading in jazz (scritto, diretto, interpretato) (promo </w:t>
      </w:r>
      <w:hyperlink r:id="rId8" w:history="1">
        <w:r w:rsidRPr="00B850ED">
          <w:rPr>
            <w:rStyle w:val="Hyperlink"/>
            <w:rFonts w:ascii="Tahoma" w:hAnsi="Tahoma" w:cs="Verdana"/>
            <w:b/>
          </w:rPr>
          <w:t>https://www.youtube.com/watch?v=BC-DxkryYBA</w:t>
        </w:r>
      </w:hyperlink>
      <w:r w:rsidRPr="00B850ED">
        <w:rPr>
          <w:rFonts w:ascii="Tahoma" w:hAnsi="Tahoma" w:cs="Verdana"/>
          <w:b/>
          <w:color w:val="000000"/>
        </w:rPr>
        <w:t xml:space="preserve">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2011: Wunderkammer soap # 12_La strage di Parigi, ricci/forte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2010: “Some disordered christmas interior geometries” ricci/forte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2009: “Vite Nuove”, di Ingo Schultze, regia Massimo Belli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2009: “Tragedia a Torre Luciana” prod. Katzenmacher, regia Alfonso Santagata 2009: “La porta del tempo”, per “Musei in Festa” (Zètema), regia Valentino Villa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“La Banda dei buoni suoni”, regia Valentino Villa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“100% Furioso” di ricci/forte, regia Stefano Ricci, Festival Castel Dei Mondi, Andria (Ba)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“Waterproof”, regia Valentino Villa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“La casa di Bernarda Alba”, di F. G. Lorca, regia Cristiano Vaccaro (ruolo: Martirio)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2008: “Si salvi chi può”, performance a cura di Valentino Villa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2007/2008: “Il paese di Punt”, monologo (scritto, diretto, interpretato)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2007: HPT, da “Party Time”, di H. Pinter, regia Valentino Villa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2007: “Danzare con lui”, da “Il Crogioulo” di Arthur Miller, regia Petra Bagnardi 2006: “Rumors”, di Neil Simon, regia Valentino Villa, Teatro San Genesio, Roma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2006: “Il ballo degli amanti”, regia Giancarlo Fares, Teatro Studio Magazzini, Roma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</w:rPr>
      </w:pPr>
      <w:r w:rsidRPr="00B850ED">
        <w:rPr>
          <w:rFonts w:ascii="Tahoma" w:hAnsi="Tahoma" w:cs="Verdana"/>
          <w:b/>
          <w:color w:val="000000"/>
        </w:rPr>
        <w:t>2005: “Attori!” regia Cristiano Censi, Teatro Studio Magazzini, Roma</w:t>
      </w: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</w:rPr>
      </w:pP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TELEVISIONE</w:t>
      </w: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>2011 "</w:t>
      </w:r>
      <w:r w:rsidRPr="00B850ED">
        <w:rPr>
          <w:rFonts w:ascii="Tahoma" w:hAnsi="Tahoma" w:cs="Verdana"/>
          <w:b/>
          <w:bCs/>
          <w:color w:val="000000"/>
        </w:rPr>
        <w:t>Provaci ancora prof, 4</w:t>
      </w:r>
      <w:r w:rsidRPr="00B850ED">
        <w:rPr>
          <w:rFonts w:ascii="Tahoma" w:hAnsi="Tahoma" w:cs="Verdana"/>
          <w:b/>
          <w:color w:val="000000"/>
        </w:rPr>
        <w:t xml:space="preserve">” (Endemol)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</w:rPr>
      </w:pPr>
      <w:r w:rsidRPr="00B850ED">
        <w:rPr>
          <w:rFonts w:ascii="Tahoma" w:hAnsi="Tahoma" w:cs="Verdana"/>
          <w:b/>
          <w:color w:val="000000"/>
        </w:rPr>
        <w:t xml:space="preserve">2014: </w:t>
      </w:r>
      <w:r w:rsidRPr="00B850ED">
        <w:rPr>
          <w:rFonts w:ascii="Tahoma" w:hAnsi="Tahoma" w:cs="Verdana"/>
          <w:b/>
          <w:bCs/>
          <w:color w:val="000000"/>
        </w:rPr>
        <w:t xml:space="preserve">“Amore criminale” </w:t>
      </w:r>
      <w:r w:rsidRPr="00B850ED">
        <w:rPr>
          <w:rFonts w:ascii="Tahoma" w:hAnsi="Tahoma" w:cs="Verdana"/>
          <w:b/>
          <w:color w:val="000000"/>
        </w:rPr>
        <w:t>(Ruvido Produzioni)</w:t>
      </w: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ASSISTENTE ALLA REGIA</w:t>
      </w:r>
    </w:p>
    <w:p w:rsidR="00023982" w:rsidRDefault="00023982" w:rsidP="00E13DAF">
      <w:pPr>
        <w:pStyle w:val="Intest"/>
        <w:tabs>
          <w:tab w:val="left" w:pos="708"/>
        </w:tabs>
        <w:rPr>
          <w:rFonts w:ascii="Verdana" w:hAnsi="Verdana" w:cs="Verdana"/>
          <w:color w:val="000000"/>
        </w:rPr>
      </w:pP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2016: “Mind the gap”, regia Paola Tarantino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2010/2014: ASSISTENTE REGIA “ricci/forte performing art ensemble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</w:rPr>
        <w:t xml:space="preserve">2009: “On Winnie”, di Vincenzo Manna, Teatro Furio Camillo,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 w:rsidRPr="00B850ED">
        <w:rPr>
          <w:rFonts w:ascii="Tahoma" w:hAnsi="Tahoma" w:cs="Verdana"/>
          <w:b/>
          <w:color w:val="000000"/>
        </w:rPr>
        <w:t>2009: “Blu” regia Valentino Villa 2009: “Orlando”, regia Valentino Villa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ALTRO</w:t>
      </w:r>
    </w:p>
    <w:p w:rsidR="00023982" w:rsidRDefault="00023982" w:rsidP="00E13DAF">
      <w:pPr>
        <w:pStyle w:val="Intest"/>
        <w:tabs>
          <w:tab w:val="left" w:pos="708"/>
        </w:tabs>
        <w:rPr>
          <w:rFonts w:ascii="Verdana" w:hAnsi="Verdana" w:cs="Verdana"/>
          <w:color w:val="000000"/>
          <w:sz w:val="22"/>
          <w:szCs w:val="22"/>
        </w:rPr>
      </w:pP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  <w:r w:rsidRPr="00B850ED">
        <w:rPr>
          <w:rFonts w:ascii="Tahoma" w:hAnsi="Tahoma" w:cs="Verdana"/>
          <w:b/>
          <w:color w:val="000000"/>
          <w:szCs w:val="22"/>
        </w:rPr>
        <w:t xml:space="preserve">Insegnamento: </w:t>
      </w:r>
      <w:r w:rsidRPr="00B850ED">
        <w:rPr>
          <w:rFonts w:ascii="Tahoma" w:hAnsi="Tahoma" w:cs="Verdana"/>
          <w:b/>
          <w:color w:val="000000"/>
        </w:rPr>
        <w:t xml:space="preserve">Dal 2008 al 2010 è </w:t>
      </w:r>
      <w:r w:rsidRPr="00B850ED">
        <w:rPr>
          <w:rFonts w:ascii="Tahoma" w:hAnsi="Tahoma" w:cs="Verdana"/>
          <w:b/>
          <w:bCs/>
          <w:color w:val="000000"/>
        </w:rPr>
        <w:t xml:space="preserve">operatrice teatrale per bambini </w:t>
      </w:r>
      <w:r w:rsidRPr="00B850ED">
        <w:rPr>
          <w:rFonts w:ascii="Tahoma" w:hAnsi="Tahoma" w:cs="Verdana"/>
          <w:b/>
          <w:color w:val="000000"/>
        </w:rPr>
        <w:t xml:space="preserve">nelle scuole dell'infanzia e primarie con l’associazione “La Gattaturchina”. Svolge l'attività di insegnamento del gioco teatrale con fiabe e giochi di psicomotricità e piccole drammaturgie. E </w:t>
      </w:r>
      <w:r w:rsidRPr="00B850ED">
        <w:rPr>
          <w:rFonts w:ascii="Tahoma" w:hAnsi="Tahoma" w:cs="Verdana"/>
          <w:b/>
          <w:bCs/>
          <w:color w:val="000000"/>
        </w:rPr>
        <w:t>elementi di base di teatro in ingles</w:t>
      </w:r>
      <w:r w:rsidRPr="00B850ED">
        <w:rPr>
          <w:rFonts w:ascii="Tahoma" w:hAnsi="Tahoma" w:cs="Verdana"/>
          <w:b/>
          <w:color w:val="000000"/>
        </w:rPr>
        <w:t xml:space="preserve">e. E partecipa a matinée di teatro ragazzi. 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 w:rsidRPr="00B850ED">
        <w:rPr>
          <w:rFonts w:ascii="Tahoma" w:hAnsi="Tahoma" w:cs="Verdana"/>
          <w:b/>
          <w:color w:val="000000"/>
        </w:rPr>
        <w:t>Dal 2008 al 2011 gestisce le attività e gli eventi in qualità di socia fondatrice di Spazio D (a Roma), sala prove polifunzionale aperta con la compagnia “Né nuvole né orologi” diretta da Valentino Villa.</w:t>
      </w: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SKILLS</w:t>
      </w: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Lingue, Canto ( Mezzosoprano)</w:t>
      </w:r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023982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SPORT</w:t>
      </w: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Verdana"/>
          <w:b/>
          <w:color w:val="000000"/>
        </w:rPr>
      </w:pPr>
    </w:p>
    <w:p w:rsidR="00023982" w:rsidRPr="00B850ED" w:rsidRDefault="00023982" w:rsidP="00E13DAF">
      <w:pPr>
        <w:pStyle w:val="Intest"/>
        <w:tabs>
          <w:tab w:val="left" w:pos="708"/>
        </w:tabs>
        <w:rPr>
          <w:rFonts w:ascii="Tahoma" w:hAnsi="Tahoma" w:cs="Tahoma"/>
          <w:b/>
          <w:u w:val="single"/>
        </w:rPr>
      </w:pPr>
      <w:r w:rsidRPr="00B850ED">
        <w:rPr>
          <w:rFonts w:ascii="Tahoma" w:hAnsi="Tahoma" w:cs="Verdana"/>
          <w:b/>
          <w:color w:val="000000"/>
        </w:rPr>
        <w:t>Pattinaggio su ghiaccio, nuoto, tennis</w:t>
      </w:r>
    </w:p>
    <w:sectPr w:rsidR="00023982" w:rsidRPr="00B850ED" w:rsidSect="00EB405F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82" w:rsidRDefault="00023982" w:rsidP="00EB405F">
      <w:r>
        <w:separator/>
      </w:r>
    </w:p>
  </w:endnote>
  <w:endnote w:type="continuationSeparator" w:id="0">
    <w:p w:rsidR="00023982" w:rsidRDefault="00023982" w:rsidP="00EB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anorm"/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0A0"/>
    </w:tblPr>
    <w:tblGrid>
      <w:gridCol w:w="9499"/>
      <w:gridCol w:w="363"/>
    </w:tblGrid>
    <w:tr w:rsidR="00023982" w:rsidRPr="00F82ED8">
      <w:tc>
        <w:tcPr>
          <w:tcW w:w="4816" w:type="pct"/>
          <w:tcBorders>
            <w:bottom w:val="nil"/>
            <w:right w:val="single" w:sz="4" w:space="0" w:color="BFBFBF"/>
          </w:tcBorders>
        </w:tcPr>
        <w:p w:rsidR="00023982" w:rsidRPr="00F82ED8" w:rsidRDefault="00023982" w:rsidP="00EB405F">
          <w:pPr>
            <w:jc w:val="right"/>
            <w:rPr>
              <w:rFonts w:ascii="Calibri" w:eastAsia="Times New Roman" w:hAnsi="Calibri"/>
              <w:b/>
              <w:color w:val="595959"/>
            </w:rPr>
          </w:pPr>
          <w:r w:rsidRPr="00F82ED8">
            <w:rPr>
              <w:rFonts w:ascii="Calibri" w:hAnsi="Calibri"/>
              <w:b/>
              <w:bCs/>
              <w:caps/>
              <w:color w:val="595959"/>
            </w:rPr>
            <w:t xml:space="preserve">UPMANAGEMENT DI VANESSA VENTURA | mob.: +39.3406497456 | VIA CRESCENZIO 65 00193 ROMA | P.IVA 11226651005 | info@upmanagement.it | www.upmanagement.it 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023982" w:rsidRPr="00F82ED8" w:rsidRDefault="00023982">
          <w:pPr>
            <w:rPr>
              <w:rFonts w:ascii="Calibri" w:eastAsia="Times New Roman" w:hAnsi="Calibri"/>
              <w:color w:val="595959"/>
            </w:rPr>
          </w:pPr>
          <w:fldSimple w:instr="PAGE   \* MERGEFORMAT">
            <w:r w:rsidRPr="00F82ED8">
              <w:rPr>
                <w:rFonts w:ascii="Calibri" w:hAnsi="Calibri"/>
                <w:b/>
                <w:noProof/>
                <w:color w:val="595959"/>
              </w:rPr>
              <w:t>1</w:t>
            </w:r>
          </w:fldSimple>
        </w:p>
      </w:tc>
    </w:tr>
  </w:tbl>
  <w:p w:rsidR="00023982" w:rsidRDefault="00023982">
    <w:pPr>
      <w:pStyle w:val="Pidi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82" w:rsidRDefault="00023982" w:rsidP="00EB405F">
      <w:r>
        <w:separator/>
      </w:r>
    </w:p>
  </w:footnote>
  <w:footnote w:type="continuationSeparator" w:id="0">
    <w:p w:rsidR="00023982" w:rsidRDefault="00023982" w:rsidP="00EB4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oNotHyphenateCaps/>
  <w:evenAndOddHeader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5F"/>
    <w:rsid w:val="00023982"/>
    <w:rsid w:val="000326A4"/>
    <w:rsid w:val="00065FAA"/>
    <w:rsid w:val="00097AF0"/>
    <w:rsid w:val="00113766"/>
    <w:rsid w:val="00115B6F"/>
    <w:rsid w:val="0020194A"/>
    <w:rsid w:val="0028263A"/>
    <w:rsid w:val="002942B0"/>
    <w:rsid w:val="002F67F6"/>
    <w:rsid w:val="00327567"/>
    <w:rsid w:val="00336C0B"/>
    <w:rsid w:val="00350E70"/>
    <w:rsid w:val="00385D2D"/>
    <w:rsid w:val="003E58A9"/>
    <w:rsid w:val="005133E5"/>
    <w:rsid w:val="005137FE"/>
    <w:rsid w:val="0055146F"/>
    <w:rsid w:val="005B2983"/>
    <w:rsid w:val="005E0BD1"/>
    <w:rsid w:val="006A50EC"/>
    <w:rsid w:val="006F7A28"/>
    <w:rsid w:val="007918EF"/>
    <w:rsid w:val="0079655C"/>
    <w:rsid w:val="0081538D"/>
    <w:rsid w:val="0083012A"/>
    <w:rsid w:val="008A699D"/>
    <w:rsid w:val="00987DB8"/>
    <w:rsid w:val="009E1B27"/>
    <w:rsid w:val="009F7899"/>
    <w:rsid w:val="00A012DD"/>
    <w:rsid w:val="00AC77E3"/>
    <w:rsid w:val="00B850ED"/>
    <w:rsid w:val="00BB3C5B"/>
    <w:rsid w:val="00BC2E3F"/>
    <w:rsid w:val="00BE6C17"/>
    <w:rsid w:val="00C072CF"/>
    <w:rsid w:val="00C23021"/>
    <w:rsid w:val="00CE1B1A"/>
    <w:rsid w:val="00CE32BD"/>
    <w:rsid w:val="00D41529"/>
    <w:rsid w:val="00E13DAF"/>
    <w:rsid w:val="00E1717C"/>
    <w:rsid w:val="00E82045"/>
    <w:rsid w:val="00EB405F"/>
    <w:rsid w:val="00F82E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133E5"/>
    <w:rPr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529"/>
    <w:pPr>
      <w:keepNext/>
      <w:ind w:firstLine="708"/>
      <w:outlineLvl w:val="3"/>
    </w:pPr>
    <w:rPr>
      <w:rFonts w:ascii="Times New Roman" w:hAnsi="Times New Roman"/>
      <w:b/>
      <w:sz w:val="1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Caratterepredefinito"/>
    <w:link w:val="Heading4"/>
    <w:uiPriority w:val="99"/>
    <w:rsid w:val="00D41529"/>
    <w:rPr>
      <w:rFonts w:ascii="Times New Roman" w:hAnsi="Times New Roman" w:cs="Times New Roman"/>
      <w:b/>
      <w:sz w:val="20"/>
      <w:u w:val="single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EB4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EB405F"/>
    <w:rPr>
      <w:rFonts w:ascii="Lucida Grande" w:hAnsi="Lucida Grande" w:cs="Lucida Grande"/>
      <w:sz w:val="18"/>
    </w:rPr>
  </w:style>
  <w:style w:type="paragraph" w:customStyle="1" w:styleId="Intest">
    <w:name w:val="Intest"/>
    <w:basedOn w:val="Normal"/>
    <w:uiPriority w:val="99"/>
    <w:rsid w:val="00EB40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atterepredefinito"/>
    <w:uiPriority w:val="99"/>
    <w:rsid w:val="00EB405F"/>
    <w:rPr>
      <w:rFonts w:cs="Times New Roman"/>
    </w:rPr>
  </w:style>
  <w:style w:type="paragraph" w:customStyle="1" w:styleId="Pidi">
    <w:name w:val="Piè di"/>
    <w:basedOn w:val="Normal"/>
    <w:uiPriority w:val="99"/>
    <w:rsid w:val="00EB40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EB405F"/>
    <w:rPr>
      <w:rFonts w:cs="Times New Roman"/>
    </w:rPr>
  </w:style>
  <w:style w:type="character" w:customStyle="1" w:styleId="Enfasi">
    <w:name w:val="Enfasi"/>
    <w:uiPriority w:val="99"/>
    <w:rsid w:val="00327567"/>
    <w:rPr>
      <w:b/>
    </w:rPr>
  </w:style>
  <w:style w:type="character" w:customStyle="1" w:styleId="Collegame">
    <w:name w:val="Collegame"/>
    <w:uiPriority w:val="99"/>
    <w:rsid w:val="00327567"/>
    <w:rPr>
      <w:color w:val="FF8000"/>
      <w:u w:val="single"/>
    </w:rPr>
  </w:style>
  <w:style w:type="paragraph" w:customStyle="1" w:styleId="NormaleWeb">
    <w:name w:val="Normale (Web"/>
    <w:basedOn w:val="Normal"/>
    <w:uiPriority w:val="99"/>
    <w:rsid w:val="0032756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style-span">
    <w:name w:val="apple-style-span"/>
    <w:basedOn w:val="Caratterepredefinito"/>
    <w:uiPriority w:val="99"/>
    <w:rsid w:val="00D41529"/>
    <w:rPr>
      <w:rFonts w:cs="Times New Roman"/>
    </w:rPr>
  </w:style>
  <w:style w:type="paragraph" w:customStyle="1" w:styleId="Titol">
    <w:name w:val="Titol"/>
    <w:basedOn w:val="Normal"/>
    <w:uiPriority w:val="99"/>
    <w:rsid w:val="00D41529"/>
    <w:pPr>
      <w:jc w:val="center"/>
    </w:pPr>
    <w:rPr>
      <w:rFonts w:ascii="Times New Roman" w:hAnsi="Times New Roman"/>
      <w:sz w:val="36"/>
      <w:szCs w:val="20"/>
      <w:lang w:val="en-US"/>
    </w:rPr>
  </w:style>
  <w:style w:type="character" w:customStyle="1" w:styleId="TitleChar">
    <w:name w:val="Title Char"/>
    <w:basedOn w:val="Caratterepredefinito"/>
    <w:uiPriority w:val="99"/>
    <w:rsid w:val="00D41529"/>
    <w:rPr>
      <w:rFonts w:ascii="Times New Roman" w:hAnsi="Times New Roman" w:cs="Times New Roman"/>
      <w:sz w:val="20"/>
      <w:lang w:val="en-US"/>
    </w:rPr>
  </w:style>
  <w:style w:type="paragraph" w:customStyle="1" w:styleId="Corpodelt">
    <w:name w:val="Corpo del t"/>
    <w:basedOn w:val="Normal"/>
    <w:uiPriority w:val="99"/>
    <w:rsid w:val="00D41529"/>
    <w:pPr>
      <w:pBdr>
        <w:bottom w:val="single" w:sz="6" w:space="1" w:color="auto"/>
      </w:pBdr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Caratterepredefinito"/>
    <w:uiPriority w:val="99"/>
    <w:rsid w:val="00D41529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B850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vimeo.com/96174704" TargetMode="External"/><Relationship Id="rId8" Type="http://schemas.openxmlformats.org/officeDocument/2006/relationships/hyperlink" Target="https://www.youtube.com/watch?v=BC-DxkryYB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3708</Characters>
  <Application>Microsoft Macintosh Word</Application>
  <DocSecurity>0</DocSecurity>
  <Lines>0</Lines>
  <Paragraphs>0</Paragraphs>
  <ScaleCrop>false</ScaleCrop>
  <Company>獫票楧栮捯洀鉭曮㞱€뜰⠲쎔딁烊皭〼፥ᙼ䕸忤઱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UPMANAGEMENT DI VANESSA VENTURA | mob.: +39.3406497456 | VIA CRESCENZIO 65 00193 ROMA | P.IVA 11226651005 | info@upmanagement.it | www.upmanagement.it </dc:title>
  <dc:subject/>
  <dc:creator>Vanessa Ventura</dc:creator>
  <cp:keywords/>
  <cp:lastModifiedBy>乩歫椠䱡畳椀㸲㻸ꔿ㌋䬮ꍰ䞮誀圇짗꾬钒붤鏊꣊㥊揤鞁</cp:lastModifiedBy>
  <cp:revision>2</cp:revision>
  <dcterms:created xsi:type="dcterms:W3CDTF">2016-01-02T14:21:00Z</dcterms:created>
  <dcterms:modified xsi:type="dcterms:W3CDTF">2016-01-02T14:21:00Z</dcterms:modified>
</cp:coreProperties>
</file>